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DF" w:rsidRPr="00F71EE9" w:rsidRDefault="00DA03DF" w:rsidP="00DA03DF">
      <w:pPr>
        <w:rPr>
          <w:rFonts w:ascii="Ligurino" w:hAnsi="Ligurino"/>
          <w:b/>
          <w:sz w:val="32"/>
          <w:szCs w:val="32"/>
        </w:rPr>
      </w:pPr>
      <w:r w:rsidRPr="00F71EE9">
        <w:rPr>
          <w:rFonts w:ascii="Ligurino" w:hAnsi="Ligurino"/>
          <w:b/>
          <w:sz w:val="32"/>
          <w:szCs w:val="32"/>
        </w:rPr>
        <w:t xml:space="preserve">Goals Portfolio </w:t>
      </w:r>
    </w:p>
    <w:p w:rsidR="00DA03DF" w:rsidRPr="00F71EE9" w:rsidRDefault="00DA03DF" w:rsidP="00DA03DF">
      <w:pPr>
        <w:spacing w:after="0" w:line="240" w:lineRule="auto"/>
        <w:rPr>
          <w:b/>
          <w:sz w:val="24"/>
          <w:szCs w:val="24"/>
        </w:rPr>
      </w:pPr>
      <w:r w:rsidRPr="00F71EE9">
        <w:rPr>
          <w:b/>
          <w:sz w:val="24"/>
          <w:szCs w:val="24"/>
        </w:rPr>
        <w:t>The following are suggestions for compiling and documenting goals for annual evaluations:</w:t>
      </w:r>
    </w:p>
    <w:p w:rsidR="00DA03DF" w:rsidRDefault="00DA03DF" w:rsidP="00DA03DF">
      <w:pPr>
        <w:spacing w:after="0" w:line="240" w:lineRule="auto"/>
      </w:pPr>
      <w:r>
        <w:t xml:space="preserve">1.  Get department chair approval of goals.  </w:t>
      </w:r>
    </w:p>
    <w:p w:rsidR="00DA03DF" w:rsidRDefault="00DA03DF" w:rsidP="00DA03DF">
      <w:pPr>
        <w:spacing w:after="0" w:line="240" w:lineRule="auto"/>
      </w:pPr>
      <w:r>
        <w:t xml:space="preserve">2.  Make sure goals are clearly stated and organized within the portfolio. </w:t>
      </w:r>
    </w:p>
    <w:p w:rsidR="00DA03DF" w:rsidRDefault="00DA03DF" w:rsidP="00DA03DF">
      <w:pPr>
        <w:spacing w:after="0" w:line="240" w:lineRule="auto"/>
      </w:pPr>
      <w:r>
        <w:t xml:space="preserve">3.  Provide evidence of goal attainment in teacher portfolio and label as </w:t>
      </w:r>
      <w:r>
        <w:rPr>
          <w:b/>
        </w:rPr>
        <w:t>Goal</w:t>
      </w:r>
      <w:r w:rsidRPr="00F71EE9">
        <w:rPr>
          <w:b/>
        </w:rPr>
        <w:t xml:space="preserve"> 1</w:t>
      </w:r>
      <w:r>
        <w:t xml:space="preserve">, </w:t>
      </w:r>
      <w:r>
        <w:rPr>
          <w:b/>
        </w:rPr>
        <w:t>Artifact</w:t>
      </w:r>
      <w:r w:rsidRPr="00F71EE9">
        <w:rPr>
          <w:b/>
        </w:rPr>
        <w:t xml:space="preserve"> 1</w:t>
      </w:r>
      <w:r>
        <w:t xml:space="preserve">, etc. (See </w:t>
      </w:r>
    </w:p>
    <w:p w:rsidR="00DA03DF" w:rsidRDefault="00DA03DF" w:rsidP="00DA03DF">
      <w:pPr>
        <w:spacing w:after="0" w:line="240" w:lineRule="auto"/>
      </w:pPr>
      <w:r>
        <w:t xml:space="preserve">     </w:t>
      </w:r>
      <w:proofErr w:type="gramStart"/>
      <w:r>
        <w:t>evaluator</w:t>
      </w:r>
      <w:proofErr w:type="gramEnd"/>
      <w:r>
        <w:t xml:space="preserve"> for suggested number of artifacts – usually 2-3.)</w:t>
      </w:r>
    </w:p>
    <w:p w:rsidR="00DA03DF" w:rsidRDefault="00DA03DF" w:rsidP="00DA03DF">
      <w:pPr>
        <w:spacing w:after="0" w:line="240" w:lineRule="auto"/>
      </w:pPr>
      <w:r>
        <w:t xml:space="preserve">4.  Include a reflection statement which discusses whether goals have been reached, and possible </w:t>
      </w:r>
    </w:p>
    <w:p w:rsidR="00DA03DF" w:rsidRDefault="00DA03DF" w:rsidP="00DA03DF">
      <w:pPr>
        <w:spacing w:after="0" w:line="240" w:lineRule="auto"/>
      </w:pPr>
      <w:r>
        <w:t xml:space="preserve">     </w:t>
      </w:r>
      <w:proofErr w:type="gramStart"/>
      <w:r>
        <w:t>reasons</w:t>
      </w:r>
      <w:proofErr w:type="gramEnd"/>
      <w:r>
        <w:t xml:space="preserve"> for not reaching them. </w:t>
      </w:r>
    </w:p>
    <w:p w:rsidR="00DA03DF" w:rsidRPr="00F71EE9" w:rsidRDefault="00DA03DF" w:rsidP="00DA03DF">
      <w:pPr>
        <w:spacing w:after="0" w:line="240" w:lineRule="auto"/>
        <w:rPr>
          <w:b/>
          <w:sz w:val="24"/>
          <w:szCs w:val="24"/>
        </w:rPr>
      </w:pPr>
      <w:r w:rsidRPr="00F71EE9">
        <w:rPr>
          <w:b/>
          <w:sz w:val="24"/>
          <w:szCs w:val="24"/>
        </w:rPr>
        <w:t xml:space="preserve"> To add for your own benefit:</w:t>
      </w:r>
    </w:p>
    <w:p w:rsidR="00DA03DF" w:rsidRDefault="00DA03DF" w:rsidP="00DA03DF">
      <w:pPr>
        <w:spacing w:after="0" w:line="240" w:lineRule="auto"/>
      </w:pPr>
      <w:r>
        <w:tab/>
        <w:t>1.  Copy of pre-observation form</w:t>
      </w:r>
    </w:p>
    <w:p w:rsidR="00DA03DF" w:rsidRDefault="00DA03DF" w:rsidP="00DA03DF">
      <w:pPr>
        <w:spacing w:after="0" w:line="240" w:lineRule="auto"/>
      </w:pPr>
      <w:r>
        <w:tab/>
        <w:t>2.  Copy of post-observation form</w:t>
      </w:r>
    </w:p>
    <w:p w:rsidR="00DA03DF" w:rsidRDefault="00DA03DF" w:rsidP="00DA03DF">
      <w:pPr>
        <w:spacing w:after="0" w:line="240" w:lineRule="auto"/>
      </w:pPr>
      <w:r>
        <w:tab/>
        <w:t>3.  Copy of final evaluation (if available)</w:t>
      </w:r>
    </w:p>
    <w:p w:rsidR="00DA03DF" w:rsidRDefault="00DA03DF" w:rsidP="00DA03DF">
      <w:pPr>
        <w:spacing w:after="0" w:line="240" w:lineRule="auto"/>
      </w:pPr>
    </w:p>
    <w:p w:rsidR="00DA03DF" w:rsidRDefault="00DA03DF" w:rsidP="00DA03DF">
      <w:pPr>
        <w:spacing w:after="0" w:line="240" w:lineRule="auto"/>
      </w:pPr>
      <w:proofErr w:type="gramStart"/>
      <w:r w:rsidRPr="00DA0738">
        <w:rPr>
          <w:b/>
          <w:sz w:val="28"/>
          <w:szCs w:val="28"/>
        </w:rPr>
        <w:t>Planning Chart</w:t>
      </w:r>
      <w:r>
        <w:t>:  make note of the materials you plan to use as artifacts/evidence of goal completion.</w:t>
      </w:r>
      <w:proofErr w:type="gramEnd"/>
      <w:r>
        <w:t xml:space="preserve">  </w:t>
      </w:r>
    </w:p>
    <w:p w:rsidR="00DA03DF" w:rsidRPr="00DA0738" w:rsidRDefault="00DA03DF" w:rsidP="00DA03DF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5460"/>
        <w:gridCol w:w="5378"/>
      </w:tblGrid>
      <w:tr w:rsidR="00DA03DF" w:rsidRPr="00DA0738" w:rsidTr="001D2C9D">
        <w:trPr>
          <w:trHeight w:val="2114"/>
        </w:trPr>
        <w:tc>
          <w:tcPr>
            <w:tcW w:w="5460" w:type="dxa"/>
          </w:tcPr>
          <w:p w:rsidR="00DA03DF" w:rsidRDefault="00DA03DF" w:rsidP="001D2C9D">
            <w:pPr>
              <w:rPr>
                <w:b/>
              </w:rPr>
            </w:pPr>
            <w:r w:rsidRPr="00DA0738">
              <w:rPr>
                <w:b/>
              </w:rPr>
              <w:t>Goal # 1</w:t>
            </w: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Pr="00DA0738" w:rsidRDefault="00DA03DF" w:rsidP="001D2C9D">
            <w:pPr>
              <w:rPr>
                <w:b/>
              </w:rPr>
            </w:pPr>
          </w:p>
        </w:tc>
        <w:tc>
          <w:tcPr>
            <w:tcW w:w="5378" w:type="dxa"/>
          </w:tcPr>
          <w:p w:rsidR="00DA03DF" w:rsidRPr="00DA0738" w:rsidRDefault="00DA03DF" w:rsidP="001D2C9D">
            <w:pPr>
              <w:rPr>
                <w:b/>
              </w:rPr>
            </w:pPr>
            <w:r>
              <w:rPr>
                <w:b/>
              </w:rPr>
              <w:t>Artifacts/</w:t>
            </w:r>
            <w:r w:rsidRPr="00DA0738">
              <w:rPr>
                <w:b/>
              </w:rPr>
              <w:t>Evidence</w:t>
            </w:r>
          </w:p>
        </w:tc>
      </w:tr>
      <w:tr w:rsidR="00DA03DF" w:rsidRPr="00DA0738" w:rsidTr="001D2C9D">
        <w:trPr>
          <w:trHeight w:val="1996"/>
        </w:trPr>
        <w:tc>
          <w:tcPr>
            <w:tcW w:w="5460" w:type="dxa"/>
          </w:tcPr>
          <w:p w:rsidR="00DA03DF" w:rsidRDefault="00DA03DF" w:rsidP="001D2C9D">
            <w:pPr>
              <w:rPr>
                <w:b/>
              </w:rPr>
            </w:pPr>
            <w:r w:rsidRPr="00DA0738">
              <w:rPr>
                <w:b/>
              </w:rPr>
              <w:t>Goal # 2</w:t>
            </w: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Pr="00DA0738" w:rsidRDefault="00DA03DF" w:rsidP="001D2C9D">
            <w:pPr>
              <w:rPr>
                <w:b/>
              </w:rPr>
            </w:pPr>
          </w:p>
        </w:tc>
        <w:tc>
          <w:tcPr>
            <w:tcW w:w="5378" w:type="dxa"/>
          </w:tcPr>
          <w:p w:rsidR="00DA03DF" w:rsidRPr="00DA0738" w:rsidRDefault="00DA03DF" w:rsidP="001D2C9D">
            <w:pPr>
              <w:rPr>
                <w:b/>
              </w:rPr>
            </w:pPr>
            <w:r>
              <w:rPr>
                <w:b/>
              </w:rPr>
              <w:t>Artifacts/Evidence</w:t>
            </w:r>
          </w:p>
        </w:tc>
      </w:tr>
      <w:tr w:rsidR="00DA03DF" w:rsidRPr="00DA0738" w:rsidTr="001D2C9D">
        <w:trPr>
          <w:trHeight w:val="2231"/>
        </w:trPr>
        <w:tc>
          <w:tcPr>
            <w:tcW w:w="5460" w:type="dxa"/>
          </w:tcPr>
          <w:p w:rsidR="00DA03DF" w:rsidRDefault="00DA03DF" w:rsidP="001D2C9D">
            <w:pPr>
              <w:rPr>
                <w:b/>
              </w:rPr>
            </w:pPr>
            <w:r w:rsidRPr="00DA0738">
              <w:rPr>
                <w:b/>
              </w:rPr>
              <w:t>Goal # 3</w:t>
            </w: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Default="00DA03DF" w:rsidP="001D2C9D">
            <w:pPr>
              <w:rPr>
                <w:b/>
              </w:rPr>
            </w:pPr>
          </w:p>
          <w:p w:rsidR="00DA03DF" w:rsidRPr="00DA0738" w:rsidRDefault="00DA03DF" w:rsidP="001D2C9D">
            <w:pPr>
              <w:rPr>
                <w:b/>
              </w:rPr>
            </w:pPr>
          </w:p>
        </w:tc>
        <w:tc>
          <w:tcPr>
            <w:tcW w:w="5378" w:type="dxa"/>
          </w:tcPr>
          <w:p w:rsidR="00DA03DF" w:rsidRPr="00DA0738" w:rsidRDefault="00DA03DF" w:rsidP="001D2C9D">
            <w:pPr>
              <w:rPr>
                <w:b/>
              </w:rPr>
            </w:pPr>
            <w:r>
              <w:rPr>
                <w:b/>
              </w:rPr>
              <w:t>Artifacts/Evidence</w:t>
            </w:r>
          </w:p>
        </w:tc>
      </w:tr>
    </w:tbl>
    <w:p w:rsidR="00DA03DF" w:rsidRDefault="00DA03DF" w:rsidP="00DA03DF">
      <w:pPr>
        <w:spacing w:after="0" w:line="240" w:lineRule="auto"/>
      </w:pPr>
    </w:p>
    <w:p w:rsidR="00DA03DF" w:rsidRDefault="00DA03DF" w:rsidP="00DA03DF">
      <w:pPr>
        <w:spacing w:after="0" w:line="240" w:lineRule="auto"/>
      </w:pPr>
    </w:p>
    <w:sectPr w:rsidR="00DA03DF" w:rsidSect="00DA03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gurino">
    <w:altName w:val="Malgun Gothic"/>
    <w:charset w:val="00"/>
    <w:family w:val="auto"/>
    <w:pitch w:val="variable"/>
    <w:sig w:usb0="00000003" w:usb1="5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A03DF"/>
    <w:rsid w:val="00220AFB"/>
    <w:rsid w:val="00436FA6"/>
    <w:rsid w:val="00AC08E6"/>
    <w:rsid w:val="00DA0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3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03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769</Characters>
  <Application>Microsoft Office Word</Application>
  <DocSecurity>0</DocSecurity>
  <Lines>6</Lines>
  <Paragraphs>1</Paragraphs>
  <ScaleCrop>false</ScaleCrop>
  <Company>Illini Bluffs CUSD 327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1</cp:revision>
  <dcterms:created xsi:type="dcterms:W3CDTF">2011-07-26T17:04:00Z</dcterms:created>
  <dcterms:modified xsi:type="dcterms:W3CDTF">2011-07-26T17:05:00Z</dcterms:modified>
</cp:coreProperties>
</file>